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Progress Report: [Student Name]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period]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[Name], [Email], [Phone]</w:t>
      </w:r>
    </w:p>
    <w:p>
      <w:r>
        <w:rPr>
          <w:rFonts w:ascii="Arial" w:cs="Arial" w:eastAsia="Arial" w:hAnsi="Arial"/>
          <w:b/>
          <w:bCs/>
        </w:rPr>
        <w:t xml:space="preserve">Marking period: </w:t>
      </w:r>
      <w:r>
        <w:rPr>
          <w:rFonts w:ascii="Arial" w:cs="Arial" w:eastAsia="Arial" w:hAnsi="Arial"/>
        </w:rPr>
        <w:t xml:space="preserve">[Marking period] (as of [date])</w:t>
      </w:r>
    </w:p>
    <w:p>
      <w:r>
        <w:rPr>
          <w:rFonts w:ascii="Arial" w:cs="Arial" w:eastAsia="Arial" w:hAnsi="Arial"/>
          <w:b/>
          <w:bCs/>
        </w:rPr>
        <w:t xml:space="preserve">Current grade or standing: </w:t>
      </w:r>
      <w:r>
        <w:rPr>
          <w:rFonts w:ascii="Arial" w:cs="Arial" w:eastAsia="Arial" w:hAnsi="Arial"/>
        </w:rPr>
        <w:t xml:space="preserve">[Letter grade, percent, or standards-based level]</w:t>
      </w:r>
    </w:p>
    <w:p>
      <w:r>
        <w:rPr>
          <w:rFonts w:ascii="Arial" w:cs="Arial" w:eastAsia="Arial" w:hAnsi="Arial"/>
        </w:rPr>
        <w:t xml:space="preserve">Dear [Parent/Guardian Name], this report shows how [Student First Name] is doing so far this marking period. It is a snapshot, not a final grade, and there is time to grow before the marking period ends on [date].</w:t>
      </w:r>
    </w:p>
    <w:p>
      <w:pPr>
        <w:pStyle w:val="Heading2"/>
      </w:pPr>
      <w:r>
        <w:rPr>
          <w:rFonts w:ascii="Arial" w:cs="Arial" w:eastAsia="Arial" w:hAnsi="Arial"/>
        </w:rPr>
        <w:t xml:space="preserve">Progress by Category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Student progress by grading category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tudent progress by grading category"/>
        <w:tblDescription w:val="Each row is one grading category. Columns: category, current standing in words or numbers, and teacher comments."/>
      </w:tblPr>
      <w:tblGrid>
        <w:gridCol w:w="2600"/>
        <w:gridCol w:w="2200"/>
        <w:gridCol w:w="45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Current standing</w:t>
            </w:r>
          </w:p>
        </w:tc>
        <w:tc>
          <w:tcPr>
            <w:tcW w:type="dxa" w:w="4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Comments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[Percent or level]</w:t>
            </w:r>
          </w:p>
        </w:tc>
        <w:tc>
          <w:tcPr>
            <w:tcW w:type="dxa" w:w="4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[Comment]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[Percent or level]</w:t>
            </w:r>
          </w:p>
        </w:tc>
        <w:tc>
          <w:tcPr>
            <w:tcW w:type="dxa" w:w="4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[Comment]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[Percent or level]</w:t>
            </w:r>
          </w:p>
        </w:tc>
        <w:tc>
          <w:tcPr>
            <w:tcW w:type="dxa" w:w="4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[Comment]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Work habits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[Consistently / Usually / Sometimes / Rarely]</w:t>
            </w:r>
          </w:p>
        </w:tc>
        <w:tc>
          <w:tcPr>
            <w:tcW w:type="dxa" w:w="4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[Comment]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with an example]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Areas to Grow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area with a concrete next step]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[Missing assignments, if any: list names and due dates]</w:t>
      </w:r>
    </w:p>
    <w:p>
      <w:pPr>
        <w:pStyle w:val="Heading2"/>
      </w:pPr>
      <w:r>
        <w:rPr>
          <w:rFonts w:ascii="Arial" w:cs="Arial" w:eastAsia="Arial" w:hAnsi="Arial"/>
        </w:rPr>
        <w:t xml:space="preserve">How Families Can Help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[Ask your child to explain one thing they learned each day.]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[Family Portal] together each week.]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[Contact me if homework takes more than [minutes].]</w:t>
      </w:r>
    </w:p>
    <w:p>
      <w:pPr>
        <w:pStyle w:val="Heading2"/>
      </w:pPr>
      <w:r>
        <w:rPr>
          <w:rFonts w:ascii="Arial" w:cs="Arial" w:eastAsia="Arial" w:hAnsi="Arial"/>
        </w:rPr>
        <w:t xml:space="preserve">Next Steps and Support</w:t>
      </w:r>
    </w:p>
    <w:p>
      <w:r>
        <w:rPr>
          <w:rFonts w:ascii="Arial" w:cs="Arial" w:eastAsia="Arial" w:hAnsi="Arial"/>
        </w:rPr>
        <w:t xml:space="preserve">[Tutoring times, office hours, or school supports available. Say how to schedule a conference.]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tional parent or guardian acknowledgment signature and date"/>
        <w:tblDescription w:val="Families may sign and date to acknowledge the report and return it."/>
      </w:tblPr>
      <w:tblGrid>
        <w:gridCol w:w="4680"/>
        <w:gridCol w:w="4680"/>
      </w:tblGrid>
      <w:tr>
        <w:trPr>
          <w:cantSplit/>
          <w:tblHeader/>
        </w:trPr>
        <w:tc>
          <w:tcPr>
            <w:tcW w:type="dxa" w:w="46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Parent or guardian signature (optional)</w:t>
            </w:r>
          </w:p>
        </w:tc>
        <w:tc>
          <w:tcPr>
            <w:tcW w:type="dxa" w:w="46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Date</w:t>
            </w:r>
          </w:p>
        </w:tc>
      </w:tr>
      <w:tr>
        <w:trPr>
          <w:cantSplit/>
          <w:trHeight w:val="700" w:hRule="atLeast"/>
        </w:trPr>
        <w:tc>
          <w:tcPr>
            <w:tcW w:type="dxa" w:w="46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46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Accessibility and Language Help</w:t>
      </w:r>
    </w:p>
    <w:p>
      <w:r>
        <w:rPr>
          <w:rFonts w:ascii="Arial" w:cs="Arial" w:eastAsia="Arial" w:hAnsi="Arial"/>
        </w:rPr>
        <w:t xml:space="preserve">If you need this document in another format (large print, braille, audio, or accessible electronic file) or in another language, or if you need an interpreter for a meeting, contact Michael Lepisto, Superintendent, at (906) 238-4200 or mlepisto@maresa.org. There is no cost to you.</w:t>
      </w:r>
    </w:p>
    <w:p>
      <w:r>
        <w:rPr>
          <w:rFonts w:ascii="Arial" w:cs="Arial" w:eastAsia="Arial" w:hAnsi="Arial"/>
        </w:rPr>
        <w:t xml:space="preserve">It is the policy of this District to provide an equal education opportunity for all students. Any person who believes that s/he has been discriminated against on the basis of his/her race, color, disability, religion, gender, or national origin, while at school or a school activity should immediately contact the School District’s Compliance Officer listed below: Michael Lepisto, Superintendent/Compliance Office, (906) 238-4200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Use words for standing (for example, "Proficient") rather than color-coded cells. If your student information system produces progress reports, use this template for the personalized letter that accompanies them.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Progress Report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2bdf9c19aa1bf024334de2bbf71d4d1dd5065f5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Progress Report Template</dc:title>
  <dc:subject>Student Progress Report Template</dc:subject>
  <dc:creator>Wells Township School District / Michigan K-12 Accessible Template Bundle</dc:creator>
  <cp:keywords>accessible template, K-12, Michigan, WCAG 2.1 AA</cp:keywords>
  <dc:description>Accessible mid-marking-period progress report with standing by category, strengths, next steps, and how families can help.</dc:description>
  <dc:language>en-US</dc:language>
  <cp:lastModifiedBy>Michigan K-12 Accessible Template Bundle</cp:lastModifiedBy>
  <cp:revision>1</cp:revision>
  <dcterms:created xsi:type="dcterms:W3CDTF">2026-09-10T23:12:03.937Z</dcterms:created>
  <dcterms:modified xsi:type="dcterms:W3CDTF">2026-09-10T23:12:03.937Z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