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Wells Township School District logo: sunrise over green hills with the district name" descr="Wells Township School District logo: sunrise over green hills with the district name" title="Wells Township School District logo: sunrise over green hills with the district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ls Township School District logo: sunrise over green hills with the district name" descr="Wells Township School District logo: sunrise over green hills with the district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7B9A"/>
          <w:sz w:val="32"/>
          <w:szCs w:val="32"/>
        </w:rPr>
        <w:t xml:space="preserve">Wells Township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38211 County Road 426, Arnold, Michigan 49819  |  (906) 238-4200  |  wellstownshipschool.org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Agenda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Building, Address] or online: </w:t>
      </w:r>
      <w:hyperlink w:history="1" r:id="rIdzagmbzbgaeamw_maz7aa-">
        <w:r>
          <w:rPr>
            <w:rStyle w:val="Hyperlink"/>
            <w:rFonts w:ascii="Arial" w:cs="Arial" w:eastAsia="Arial" w:hAnsi="Arial"/>
          </w:rPr>
          <w:t xml:space="preserve">Join the [Platform] meeting</w:t>
        </w:r>
      </w:hyperlink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Note taker: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Meeting Goals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1: what participants will decide, learn, or produce]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2]</w:t>
      </w:r>
    </w:p>
    <w:p>
      <w:pPr>
        <w:pStyle w:val="Heading2"/>
      </w:pPr>
      <w:r>
        <w:rPr>
          <w:rFonts w:ascii="Arial" w:cs="Arial" w:eastAsia="Arial" w:hAnsi="Arial"/>
        </w:rPr>
        <w:t xml:space="preserve">Agenda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Agenda items with time, topic, lead, and desired outcome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genda items with time, topic, lead, and desired outcome"/>
        <w:tblDescription w:val="Each row is one agenda item. Columns give the time, the topic, the person leading, and the desired outcome or notes."/>
      </w:tblPr>
      <w:tblGrid>
        <w:gridCol w:w="1400"/>
        <w:gridCol w:w="3760"/>
        <w:gridCol w:w="1800"/>
        <w:gridCol w:w="2400"/>
      </w:tblGrid>
      <w:tr>
        <w:trPr>
          <w:cantSplit/>
          <w:tblHeader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Time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Lead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Desired outcome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[3:30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Welcome, norms, and review of goals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Shared understanding of purpose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[3:45 p.m.] (20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[4:05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 items, owners, and due dates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[Note taker]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Recorded action list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[4:15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Next meeting date and closing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Date confirmed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Action Items from the Previous Meeting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Open action items carried over from the previous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Open action items carried over from the previous meeting"/>
        <w:tblDescription w:val="Each row is one action item with its owner, due date, and current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 started / In progress / Done]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[Status]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Materials to Review Before the Meeting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 — </w:t>
      </w:r>
      <w:hyperlink w:history="1" r:id="rIdfxn9tsyebjfkp9vl6w8gc">
        <w:r>
          <w:rPr>
            <w:rStyle w:val="Hyperlink"/>
            <w:rFonts w:ascii="Arial" w:cs="Arial" w:eastAsia="Arial" w:hAnsi="Arial"/>
          </w:rPr>
          <w:t xml:space="preserve">Open the shared document</w:t>
        </w:r>
      </w:hyperlink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To request an accommodation for this meeting, such as an ASL interpreter, live captions, or materials in an alternate format, contact [Name] at [Phone] or [Email] by [date]. Meeting materials are shared in accessible electronic formats before the meeting.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Add new agenda rows inside the table (Table Tools &gt; Insert Below) so the header row stays attached. Keep link text descriptive: say what the link opens, not "click here."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Agenda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7B9A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7B9A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7B9A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zagmbzbgaeamw_maz7aa-" Type="http://schemas.openxmlformats.org/officeDocument/2006/relationships/hyperlink" Target="https://example.org/meeting-link" TargetMode="External"/><Relationship Id="rIdfxn9tsyebjfkp9vl6w8gc" Type="http://schemas.openxmlformats.org/officeDocument/2006/relationships/hyperlink" Target="https://example.org/document" TargetMode="External"/><Relationship Id="rId8" Type="http://schemas.openxmlformats.org/officeDocument/2006/relationships/image" Target="media/12bdf9c19aa1bf024334de2bbf71d4d1dd5065f5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 Template</dc:title>
  <dc:subject>Meeting Agenda Template</dc:subject>
  <dc:creator>Wells Township School District / Michigan K-12 Accessible Template Bundle</dc:creator>
  <cp:keywords>accessible template, K-12, Michigan, WCAG 2.1 AA</cp:keywords>
  <dc:description>Accessible meeting agenda template for staff, committee, and PLC meetings.</dc:description>
  <dc:language>en-US</dc:language>
  <cp:lastModifiedBy>Michigan K-12 Accessible Template Bundle</cp:lastModifiedBy>
  <cp:revision>1</cp:revision>
  <dcterms:created xsi:type="dcterms:W3CDTF">2026-09-10T23:12:03.630Z</dcterms:created>
  <dcterms:modified xsi:type="dcterms:W3CDTF">2026-09-10T23:12:03.630Z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